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D6" w:rsidRPr="007F60BE" w:rsidRDefault="00BB0BD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F60BE">
        <w:rPr>
          <w:rFonts w:ascii="Arial" w:hAnsi="Arial" w:cs="Arial"/>
          <w:sz w:val="22"/>
          <w:szCs w:val="22"/>
        </w:rPr>
        <w:t xml:space="preserve">Delivering on the requirements under the </w:t>
      </w:r>
      <w:r w:rsidRPr="007F60BE">
        <w:rPr>
          <w:rFonts w:ascii="Arial" w:hAnsi="Arial" w:cs="Arial"/>
          <w:i/>
          <w:sz w:val="22"/>
          <w:szCs w:val="22"/>
        </w:rPr>
        <w:t>Queensland Multicultural Recognition Act 2016</w:t>
      </w:r>
      <w:r w:rsidR="002A4D63" w:rsidRPr="007F60BE">
        <w:rPr>
          <w:rFonts w:ascii="Arial" w:hAnsi="Arial" w:cs="Arial"/>
          <w:i/>
          <w:sz w:val="22"/>
          <w:szCs w:val="22"/>
        </w:rPr>
        <w:t>,</w:t>
      </w:r>
      <w:r w:rsidRPr="007F60BE">
        <w:rPr>
          <w:rFonts w:ascii="Arial" w:hAnsi="Arial" w:cs="Arial"/>
          <w:sz w:val="22"/>
          <w:szCs w:val="22"/>
        </w:rPr>
        <w:t xml:space="preserve"> the </w:t>
      </w:r>
      <w:r w:rsidR="007F60BE" w:rsidRPr="007F60BE">
        <w:rPr>
          <w:rFonts w:ascii="Arial" w:hAnsi="Arial" w:cs="Arial"/>
          <w:i/>
          <w:sz w:val="22"/>
          <w:szCs w:val="22"/>
        </w:rPr>
        <w:t>Queensland Multicultural Policy: Our story, our future</w:t>
      </w:r>
      <w:r w:rsidR="007F60BE" w:rsidRPr="007F60BE">
        <w:rPr>
          <w:rFonts w:ascii="Arial" w:hAnsi="Arial" w:cs="Arial"/>
          <w:sz w:val="22"/>
          <w:szCs w:val="22"/>
        </w:rPr>
        <w:t xml:space="preserve"> </w:t>
      </w:r>
      <w:r w:rsidRPr="007F60BE">
        <w:rPr>
          <w:rFonts w:ascii="Arial" w:hAnsi="Arial" w:cs="Arial"/>
          <w:sz w:val="22"/>
          <w:szCs w:val="22"/>
        </w:rPr>
        <w:t xml:space="preserve">and </w:t>
      </w:r>
      <w:r w:rsidR="007F60BE" w:rsidRPr="007F60BE">
        <w:rPr>
          <w:rFonts w:ascii="Arial" w:hAnsi="Arial" w:cs="Arial"/>
          <w:i/>
          <w:sz w:val="22"/>
          <w:szCs w:val="22"/>
        </w:rPr>
        <w:t xml:space="preserve">Queensland Multicultural Action Plan 2016–17 to 2018–19 </w:t>
      </w:r>
      <w:r w:rsidR="007F60BE" w:rsidRPr="007F60BE">
        <w:rPr>
          <w:rFonts w:ascii="Arial" w:hAnsi="Arial" w:cs="Arial"/>
          <w:sz w:val="22"/>
          <w:szCs w:val="22"/>
        </w:rPr>
        <w:t>provide</w:t>
      </w:r>
      <w:r w:rsidRPr="007F60BE">
        <w:rPr>
          <w:rFonts w:ascii="Arial" w:hAnsi="Arial" w:cs="Arial"/>
          <w:sz w:val="22"/>
          <w:szCs w:val="22"/>
        </w:rPr>
        <w:t xml:space="preserve"> the direction for the Queensland Government in delivering on the vision to promote Queensland as a united, harmonious and inclusive community and foster opportunities for people from culturally diverse backgrounds to participate in all aspects of life in our prosperous state. </w:t>
      </w:r>
    </w:p>
    <w:p w:rsidR="002A4D63" w:rsidRPr="002A4D63" w:rsidRDefault="002A4D6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4D63">
        <w:rPr>
          <w:rFonts w:ascii="Arial" w:hAnsi="Arial" w:cs="Arial"/>
          <w:sz w:val="22"/>
          <w:szCs w:val="22"/>
        </w:rPr>
        <w:t xml:space="preserve">The </w:t>
      </w:r>
      <w:r w:rsidR="007F60BE" w:rsidRPr="007F60BE">
        <w:rPr>
          <w:rFonts w:ascii="Arial" w:hAnsi="Arial" w:cs="Arial"/>
          <w:i/>
          <w:sz w:val="22"/>
          <w:szCs w:val="22"/>
        </w:rPr>
        <w:t>Queensland Multicultural Policy: Our story, our future</w:t>
      </w:r>
      <w:r w:rsidR="007F60BE" w:rsidRPr="007F60BE">
        <w:rPr>
          <w:rFonts w:ascii="Arial" w:hAnsi="Arial" w:cs="Arial"/>
          <w:sz w:val="22"/>
          <w:szCs w:val="22"/>
        </w:rPr>
        <w:t xml:space="preserve"> </w:t>
      </w:r>
      <w:r w:rsidRPr="002A4D63">
        <w:rPr>
          <w:rFonts w:ascii="Arial" w:hAnsi="Arial" w:cs="Arial"/>
          <w:sz w:val="22"/>
          <w:szCs w:val="22"/>
        </w:rPr>
        <w:t>embeds the principles of the charter, sets a number of priorities and outcomes for government action and provides for a consistent approach across government for collecting statistical information about the diversity of Queensland Government customers.</w:t>
      </w:r>
    </w:p>
    <w:p w:rsidR="002A4D63" w:rsidRPr="002A4D63" w:rsidRDefault="002A4D63" w:rsidP="002A4D6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4D63">
        <w:rPr>
          <w:rFonts w:ascii="Arial" w:hAnsi="Arial" w:cs="Arial"/>
          <w:sz w:val="22"/>
          <w:szCs w:val="22"/>
        </w:rPr>
        <w:t xml:space="preserve">The </w:t>
      </w:r>
      <w:r w:rsidR="007F60BE" w:rsidRPr="007F60BE">
        <w:rPr>
          <w:rFonts w:ascii="Arial" w:hAnsi="Arial" w:cs="Arial"/>
          <w:i/>
          <w:sz w:val="22"/>
          <w:szCs w:val="22"/>
        </w:rPr>
        <w:t>Queensland Multicultural Action Plan 2016–17 to 2018–19</w:t>
      </w:r>
      <w:r w:rsidRPr="002A4D63">
        <w:rPr>
          <w:rFonts w:ascii="Arial" w:hAnsi="Arial" w:cs="Arial"/>
          <w:sz w:val="22"/>
          <w:szCs w:val="22"/>
        </w:rPr>
        <w:t xml:space="preserve"> details the actions which government will take to deliver on the policy priorities and outcomes. </w:t>
      </w:r>
      <w:r w:rsidRPr="00213A66">
        <w:rPr>
          <w:rFonts w:ascii="Arial" w:hAnsi="Arial" w:cs="Arial"/>
          <w:sz w:val="22"/>
          <w:szCs w:val="22"/>
        </w:rPr>
        <w:t xml:space="preserve">It is </w:t>
      </w:r>
      <w:r>
        <w:rPr>
          <w:rFonts w:ascii="Arial" w:hAnsi="Arial" w:cs="Arial"/>
          <w:sz w:val="22"/>
          <w:szCs w:val="22"/>
        </w:rPr>
        <w:t xml:space="preserve">intended the action plan will be </w:t>
      </w:r>
      <w:r w:rsidRPr="00213A66">
        <w:rPr>
          <w:rFonts w:ascii="Arial" w:hAnsi="Arial" w:cs="Arial"/>
          <w:sz w:val="22"/>
          <w:szCs w:val="22"/>
        </w:rPr>
        <w:t xml:space="preserve">built on and extended over time. </w:t>
      </w:r>
    </w:p>
    <w:p w:rsidR="00937AA4" w:rsidRPr="002A4D63" w:rsidRDefault="00BB0BD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Government entities with</w:t>
      </w:r>
      <w:r w:rsidR="002A4D63">
        <w:rPr>
          <w:rFonts w:ascii="Arial" w:hAnsi="Arial" w:cs="Arial"/>
          <w:sz w:val="22"/>
          <w:szCs w:val="22"/>
        </w:rPr>
        <w:t xml:space="preserve"> listed</w:t>
      </w:r>
      <w:r>
        <w:rPr>
          <w:rFonts w:ascii="Arial" w:hAnsi="Arial" w:cs="Arial"/>
          <w:sz w:val="22"/>
          <w:szCs w:val="22"/>
        </w:rPr>
        <w:t xml:space="preserve"> actions will </w:t>
      </w:r>
      <w:r w:rsidR="002A4D63">
        <w:rPr>
          <w:rFonts w:ascii="Arial" w:hAnsi="Arial" w:cs="Arial"/>
          <w:sz w:val="22"/>
          <w:szCs w:val="22"/>
        </w:rPr>
        <w:t>report publicly on the progress of their actions at the end of each financial year</w:t>
      </w:r>
      <w:r w:rsidR="00937AA4" w:rsidRPr="00213A66">
        <w:rPr>
          <w:rFonts w:ascii="Arial" w:hAnsi="Arial" w:cs="Arial"/>
          <w:sz w:val="22"/>
          <w:szCs w:val="22"/>
        </w:rPr>
        <w:t>.</w:t>
      </w:r>
      <w:r w:rsidR="002A4D63">
        <w:rPr>
          <w:rFonts w:ascii="Arial" w:hAnsi="Arial" w:cs="Arial"/>
          <w:sz w:val="22"/>
          <w:szCs w:val="22"/>
        </w:rPr>
        <w:t xml:space="preserve"> </w:t>
      </w:r>
    </w:p>
    <w:p w:rsidR="00D6589B" w:rsidRPr="00671032" w:rsidRDefault="00D6589B" w:rsidP="0067103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3A66">
        <w:rPr>
          <w:rFonts w:ascii="Arial" w:hAnsi="Arial" w:cs="Arial"/>
          <w:sz w:val="22"/>
          <w:szCs w:val="22"/>
          <w:u w:val="single"/>
        </w:rPr>
        <w:t>Cabinet approved</w:t>
      </w:r>
      <w:r w:rsidR="0067103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37AA4" w:rsidRPr="00671032">
        <w:rPr>
          <w:rFonts w:ascii="Arial" w:hAnsi="Arial" w:cs="Arial"/>
          <w:sz w:val="22"/>
          <w:szCs w:val="22"/>
        </w:rPr>
        <w:t xml:space="preserve">the </w:t>
      </w:r>
      <w:r w:rsidR="007F60BE" w:rsidRPr="007F60BE">
        <w:rPr>
          <w:rFonts w:ascii="Arial" w:hAnsi="Arial" w:cs="Arial"/>
          <w:i/>
          <w:sz w:val="22"/>
          <w:szCs w:val="22"/>
        </w:rPr>
        <w:t>Queensland Multicultural Policy: Our story, our future</w:t>
      </w:r>
      <w:r w:rsidR="00671032">
        <w:rPr>
          <w:rFonts w:ascii="Arial" w:hAnsi="Arial" w:cs="Arial"/>
          <w:sz w:val="22"/>
          <w:szCs w:val="22"/>
        </w:rPr>
        <w:t xml:space="preserve"> and </w:t>
      </w:r>
      <w:r w:rsidR="007F60BE">
        <w:rPr>
          <w:rFonts w:ascii="Arial" w:hAnsi="Arial" w:cs="Arial"/>
          <w:sz w:val="22"/>
          <w:szCs w:val="22"/>
        </w:rPr>
        <w:t xml:space="preserve">the </w:t>
      </w:r>
      <w:r w:rsidR="007F60BE" w:rsidRPr="007F60BE">
        <w:rPr>
          <w:rFonts w:ascii="Arial" w:hAnsi="Arial" w:cs="Arial"/>
          <w:i/>
          <w:sz w:val="22"/>
          <w:szCs w:val="22"/>
        </w:rPr>
        <w:t xml:space="preserve">Queensland Multicultural Action Plan 2016–17 to 2018–19 </w:t>
      </w:r>
      <w:r w:rsidR="004212C7">
        <w:rPr>
          <w:rFonts w:ascii="Arial" w:hAnsi="Arial" w:cs="Arial"/>
          <w:sz w:val="22"/>
          <w:szCs w:val="22"/>
        </w:rPr>
        <w:t>for public</w:t>
      </w:r>
      <w:r w:rsidR="00937AA4" w:rsidRPr="00671032">
        <w:rPr>
          <w:rFonts w:ascii="Arial" w:hAnsi="Arial" w:cs="Arial"/>
          <w:sz w:val="22"/>
          <w:szCs w:val="22"/>
        </w:rPr>
        <w:t xml:space="preserve"> release</w:t>
      </w:r>
      <w:r w:rsidR="00671032">
        <w:rPr>
          <w:rFonts w:ascii="Arial" w:hAnsi="Arial" w:cs="Arial"/>
          <w:sz w:val="22"/>
          <w:szCs w:val="22"/>
        </w:rPr>
        <w:t>.</w:t>
      </w:r>
    </w:p>
    <w:p w:rsidR="00D6589B" w:rsidRPr="00213A66" w:rsidRDefault="00D6589B" w:rsidP="001D3FB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3A6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F60BE" w:rsidRDefault="00F1642F" w:rsidP="007F60BE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7F60BE" w:rsidRPr="003E465D">
          <w:rPr>
            <w:rStyle w:val="Hyperlink"/>
            <w:rFonts w:ascii="Arial" w:hAnsi="Arial" w:cs="Arial"/>
            <w:i/>
            <w:sz w:val="22"/>
            <w:szCs w:val="22"/>
          </w:rPr>
          <w:t>Queensland Multicultural Policy: Our story, our future</w:t>
        </w:r>
      </w:hyperlink>
      <w:r w:rsidR="007F60BE" w:rsidRPr="007F60BE">
        <w:rPr>
          <w:rFonts w:ascii="Arial" w:hAnsi="Arial" w:cs="Arial"/>
          <w:i/>
          <w:sz w:val="22"/>
          <w:szCs w:val="22"/>
        </w:rPr>
        <w:t xml:space="preserve"> </w:t>
      </w:r>
    </w:p>
    <w:p w:rsidR="00732E22" w:rsidRPr="00671032" w:rsidRDefault="00F1642F" w:rsidP="007F60BE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7F60BE" w:rsidRPr="003E465D">
          <w:rPr>
            <w:rStyle w:val="Hyperlink"/>
            <w:rFonts w:ascii="Arial" w:hAnsi="Arial" w:cs="Arial"/>
            <w:i/>
            <w:sz w:val="22"/>
            <w:szCs w:val="22"/>
          </w:rPr>
          <w:t>Queensland Multicultural Action Plan 2016–17 to 2018–19</w:t>
        </w:r>
      </w:hyperlink>
    </w:p>
    <w:sectPr w:rsidR="00732E22" w:rsidRPr="00671032" w:rsidSect="009070FE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A6" w:rsidRDefault="00E835A6" w:rsidP="00D6589B">
      <w:r>
        <w:separator/>
      </w:r>
    </w:p>
  </w:endnote>
  <w:endnote w:type="continuationSeparator" w:id="0">
    <w:p w:rsidR="00E835A6" w:rsidRDefault="00E835A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A6" w:rsidRDefault="00E835A6" w:rsidP="00D6589B">
      <w:r>
        <w:separator/>
      </w:r>
    </w:p>
  </w:footnote>
  <w:footnote w:type="continuationSeparator" w:id="0">
    <w:p w:rsidR="00E835A6" w:rsidRDefault="00E835A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D8" w:rsidRPr="00937A4A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852D8" w:rsidRPr="00937A4A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852D8" w:rsidRPr="00D852D8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F60BE">
      <w:rPr>
        <w:rFonts w:ascii="Arial" w:hAnsi="Arial" w:cs="Arial"/>
        <w:b/>
        <w:color w:val="auto"/>
        <w:sz w:val="22"/>
        <w:szCs w:val="22"/>
        <w:lang w:eastAsia="en-US"/>
      </w:rPr>
      <w:t xml:space="preserve">December </w:t>
    </w:r>
    <w:r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BB0BD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Multicultural Policy and Action Plan</w:t>
    </w:r>
  </w:p>
  <w:p w:rsidR="00D46141" w:rsidRDefault="00937AA4" w:rsidP="00937AA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37AA4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BB0BD6">
      <w:rPr>
        <w:rFonts w:ascii="Arial" w:hAnsi="Arial" w:cs="Arial"/>
        <w:b/>
        <w:sz w:val="22"/>
        <w:szCs w:val="22"/>
        <w:u w:val="single"/>
      </w:rPr>
      <w:t>Employment and Industrial Relations, Minister for Racing and Minister for Multicultural Affairs</w:t>
    </w:r>
  </w:p>
  <w:p w:rsidR="00D46141" w:rsidRPr="00D46141" w:rsidRDefault="00D46141" w:rsidP="003E465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7FE6"/>
    <w:multiLevelType w:val="hybridMultilevel"/>
    <w:tmpl w:val="E2E032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80F8F"/>
    <w:rsid w:val="000A1D3D"/>
    <w:rsid w:val="000C3CBC"/>
    <w:rsid w:val="000F4E9B"/>
    <w:rsid w:val="0010384C"/>
    <w:rsid w:val="00174117"/>
    <w:rsid w:val="001829FD"/>
    <w:rsid w:val="001D3FB2"/>
    <w:rsid w:val="001F4FEE"/>
    <w:rsid w:val="00213A66"/>
    <w:rsid w:val="002A4D63"/>
    <w:rsid w:val="002B44B6"/>
    <w:rsid w:val="003062B1"/>
    <w:rsid w:val="003107E6"/>
    <w:rsid w:val="003200F3"/>
    <w:rsid w:val="003A3BDD"/>
    <w:rsid w:val="003E465D"/>
    <w:rsid w:val="00404591"/>
    <w:rsid w:val="00412D0C"/>
    <w:rsid w:val="004212C7"/>
    <w:rsid w:val="00433981"/>
    <w:rsid w:val="00501C66"/>
    <w:rsid w:val="00527266"/>
    <w:rsid w:val="00550873"/>
    <w:rsid w:val="00570F5A"/>
    <w:rsid w:val="00584597"/>
    <w:rsid w:val="005A7BC4"/>
    <w:rsid w:val="00671032"/>
    <w:rsid w:val="006D0CC2"/>
    <w:rsid w:val="007265D0"/>
    <w:rsid w:val="00732E22"/>
    <w:rsid w:val="00741C20"/>
    <w:rsid w:val="007A451C"/>
    <w:rsid w:val="007F44F4"/>
    <w:rsid w:val="007F60BE"/>
    <w:rsid w:val="00831758"/>
    <w:rsid w:val="00862F74"/>
    <w:rsid w:val="008A3A08"/>
    <w:rsid w:val="00904077"/>
    <w:rsid w:val="009070FE"/>
    <w:rsid w:val="00937A4A"/>
    <w:rsid w:val="00937AA4"/>
    <w:rsid w:val="009A1CED"/>
    <w:rsid w:val="00A62EE0"/>
    <w:rsid w:val="00AA4DE7"/>
    <w:rsid w:val="00AC6EF8"/>
    <w:rsid w:val="00AD09D3"/>
    <w:rsid w:val="00B4098C"/>
    <w:rsid w:val="00BB0BD6"/>
    <w:rsid w:val="00C54123"/>
    <w:rsid w:val="00C728D7"/>
    <w:rsid w:val="00C75E67"/>
    <w:rsid w:val="00CA6DFD"/>
    <w:rsid w:val="00CB1501"/>
    <w:rsid w:val="00CD7A50"/>
    <w:rsid w:val="00CF0D8A"/>
    <w:rsid w:val="00D46141"/>
    <w:rsid w:val="00D6589B"/>
    <w:rsid w:val="00D852D8"/>
    <w:rsid w:val="00DC2FAA"/>
    <w:rsid w:val="00E369F4"/>
    <w:rsid w:val="00E835A6"/>
    <w:rsid w:val="00EC1850"/>
    <w:rsid w:val="00F15BE9"/>
    <w:rsid w:val="00F1642F"/>
    <w:rsid w:val="00F45B99"/>
    <w:rsid w:val="00F77CE0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46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ction%20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221</Words>
  <Characters>1252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Base>https://www.cabinet.qld.gov.au/documents/2016/Dec/MPlan/</HyperlinkBase>
  <HLinks>
    <vt:vector size="12" baseType="variant"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Attachments/Action Plan.PDF</vt:lpwstr>
      </vt:variant>
      <vt:variant>
        <vt:lpwstr/>
      </vt:variant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Attachments/Policy.PDF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2016-11-28T04:06:00Z</cp:lastPrinted>
  <dcterms:created xsi:type="dcterms:W3CDTF">2017-10-25T01:47:00Z</dcterms:created>
  <dcterms:modified xsi:type="dcterms:W3CDTF">2018-03-06T01:34:00Z</dcterms:modified>
  <cp:category>Communities</cp:category>
</cp:coreProperties>
</file>